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01.04.2026 по 30.04.2026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60.3.1.3-2026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Роботы промышленные манипуляционные. Номенклатура основных показателей качества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57044-2026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Характеристики вторичных  поливинилхлоридов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72581-2026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Муфты упрочняющие и герметизирующие для магистральных газопроводов. Технология ремонтных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72612-2026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Исследования лабораторные клинические. Изделия медицинские для диагностики in vitro. Требования к изделиям для взятия образцов в виде сухих пятен крови, к взятию образцов и их качеству для неонатального скрининга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72615-2026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самоклеящиеся для изготовления этикеток.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553.1327500.2026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сетей сигнализации SS7 и DIAMETER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22.9.51-2026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Инженерные машины для ведения аварийно-спасательных работ.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7564-2026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Металлопродукция из стали и сплавов. Общие правила отбора проб, заготовок и образцов для механических и технологических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60.3.0.3-2026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Роботы промышленные манипуляционные.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60.3.0.4-2026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Роботы промышленные манипуляционные. Исполнительные модули.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60.3.1.2-2026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Роботы промышленные манипуляционные. Ряды номинальной грузоподъемности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53692-2026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Этапы технологического цикла отходов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54821-2026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Водонагреватели газовые емкостные для приготовления бытовой горячей воды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2898,72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56617-2026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Стеклобой, предназначенный для использования в производстве стекловолокна.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57051-2026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Характеристики вторичных полистиролов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57057-2026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Характеристики вторичных полиэтилентерефталатов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72545-2026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Цистерны переносные для перевозки охлажденных сжиженных газов.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ИСО/МЭК 3532-1-2026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Моделирование на основе медицинских изображений для 3D-печати.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60870-6-702-2026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Аппаратура и системы телеуправления. Часть 6-702. Протоколы телеуправления, совместимые со стандартами ISO и рекомендациями ITU-T. Функциональный профиль для предоставления прикладного сервиса (службы) TASE.2 в оконечных системах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62668-1-2026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Процесс управления авиационной радиоэлектроникой. Предотвращение применения контрафактной продукции. Часть 1. Избежание использования контрафактных, фальсифицированных и повторно введенных в оборот электронных компонентов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1058-2026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Средства укрепления русла и берегов подводных переходов магистральных газопроводов.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22.9.03-2026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Инженерные машины для ведения  аварийно-спасательных работ.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6133-2026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Камни бетонные стеновые.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10582-2026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Семена льна масличного.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11549-2026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Семена льна-долгунца.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33433-2025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функциональная. Техника железнодорожная . Управление рисками на стадиях жизненного цикла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33979-2026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газораспределительные. Системы управления сетями газораспределения.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35322.1.3-2026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Модули фотоэлектрические. Оценка соответствия техническим требованиям. Часть 1.3. Специальные требования к испытаниям тонкопленочных фотоэлектрических модулей на основе аморфного кремния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35322.1.4-2026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Модули фотоэлектрические. Оценка соответствия техническим требованиям. Часть 1.4. Специальные требования к испытаниям тонкопленочных фотоэлектрических модулей  на основе Cu(In, Ga)(S, Se)2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51733-2026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Котлы газовые центрального отопления, оснащенные атмосферными горелками  номинальной тепловой мощностью до 70 кВт. Требования безопасности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54534-2026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Осадки сточных вод. Требования при использовании для рекультивации  нарушенных земель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57043-2026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Характеристики вторичных полипропиленов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57050-2026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Характеристики вторичных полиэтиленов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57702-2026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Требования к малоотходным технологиям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72552-2026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Транспортно-технологическая схема мультимодальной перевозки.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72553-2026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Линейный мультимодальный сервис.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72554-2026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Транспортно-технологический баланс линейного мультимодального сервиса.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72598-2026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Массовое параллельное секвенирование ДНК. Общие требования к обработке данных метагеномного секвенирования методом «дробовика»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72601-2026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переработки промышленных отходов во вторичное сырье. Общие требования к описанию и перечню технической документации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72605-2026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 в области космической деятельности. Эксперты по сертификации. Требования к экспертам по сертификации. Порядок подтверждения компетентности эксперта по сертификации. Оценка знаний (подтверждение знаний) экспертов по сертификации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21474-2-2026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для диагностики in vitro. Мультиплексные молекулярные методы для определения содержания нуклеиновых кислот. Часть 2. Валидация и верификация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62668-2-2026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Процесс управления авиационной радиоэлектроникой. Предотвращение применения контрафактной продукции. Часть 2. Управление электронными компонентами из источников поступления, не имеющих франшизы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1059-2026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Корма сухие полнорационные экструдированные для служебных собак.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550.1311500.2026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высотные.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7006-2026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Покровы защитные кабелей. Конструкция и типы,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8759-2026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Сорго.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8990-2026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Масло кунжутное.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27589-2026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Кокс. Метод определения влаги в аналитической пробе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33120-2026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деревянные клееные. Методы определения прочности клеевых соединений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33789-2026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Табак и табачные изделия. Определение ширины волокна резаного табака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34349-2026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деревянные клееные. Методы определения длительной прочности клеевых соединений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35333-2026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Плоды шиповника свежие и сушеные.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35336-2026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Плоды боярышника свежие и сушеные.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12.0.330.1-2026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Газоспасательные работы.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60.0.0.19-2026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Информационная поддержка жизненного цикла.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60.0.0.20-2026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Информационная поддержка жизненного цикла.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51075-2026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Видеоувеличители электронные реабилитационные.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56418-2026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Консервы из печени, икры и молок рыб «По-мурмански».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59204-2026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Противогололедные материалы.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72557-2026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реализации климатических проектов. Методологии климатических проектов, реализуемых в целях осуществления международного сотрудничества: проекты, реализуемые в целях компенсации выбросов парниковых газов от международных полетов. Методология климатического проекта в области устойчивого сельского хозяйства, включая создание защитных лесных насаждений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72572-2026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Трубы стальные бурильные для снарядов со съемными керноприемниками.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72578-2026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Прокат толстолистовой из легированной теплоустойчивой стали марки 10Х2М1 для изготовления сварных сосудов и аппаратов, эксплуатирующихся при повышенных температурах и давлениях.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72582-2026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использования вторичного сырья, изготовленного с применением промышленных отходов. Общие требования к описанию и перечню технической документации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72583-2026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Катки дорожные самоходные. Методика измерения технической и эксплуатационной производительности самоходных дорожных катков при проведении уплотнения дорожных оснований и дорожных покрытий.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72584-2026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Методика сбора информации, измерения показателей надежности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72585-2026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Легкорельсовые транспортные средства. Требования к общей 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72586-2026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Методические рекомендации по проведению стратегической социально-экологической оценки территории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72587-2026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Экскаваторы одноковшовые. Методика измерения технической и эксплуатационной производительности одноковшовых экскаваторов при проведении землеройных работ.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72588-2026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Бульдозеры. Методика измерения технической и эксплуатационной производительности бульдозеров при проведении землеройных работ.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72589-2026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Автогрейдеры. Методика измерения технической и эксплуатационной производительности автогрейдеров при проведении землеройных работ.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72590-2026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Экскаваторы-погрузчики. Методика измерения технической и эксплуатационной производительности экскаваторов-погрузчиков при проведении землеройных работ.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72595-2026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Трехмерная биопечать эквивалентов тканей и органов. Базовые принципы.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72596-2026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Биобанкинг. Требования к мезенхимальным стромальным клеткам человека, полученным из ткани пуповины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72597-2026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Биобанкинг. Требования к биобанкингу растительного биологического материала для исследований и разработок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72599-2026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Экологическая декларация строительных материалов и технологий.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72600-2026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Арматура трубопроводная. Порядок восстановления паспортов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1135-3-2026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трансфузионные медицинского назначения. Часть 3. Наборы для взятия крови однократного применения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3107-2026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Стоматология. Цементы на основе оксида цинка с эвгенолом и без эвгенола.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5834-3-2026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Имплантаты для хирургии. Полиэтилен сверхвысокой молекулярной массы. Часть 3. Метод ускоренного старения после гамма-облучения на воздухе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6876-2026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Стоматология. Материалы пломбировочные эндодонтические.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8536-6-2026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инфузионные медицинского назначения. Часть 6. Крышки для лиофильной сушки для инфузионных флаконов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8536-7-2026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инфузионные медицинского назначения. Часть 7. Колпачки комбинированные из алюминия и пластмассы для инфузионных флаконов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11737-3-2026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Стерилизация медицинской продукции. Микробиологические методы. Часть 3. Испытания на бактериальные эндотоксины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12716-2026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Контроль неразрушающий. Акустико-эмиссионный  контроль. Словарь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21710-2026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Требования к управлению данными и их публикации в центрах микробных ресурсов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1057-2026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Нефть. Определение содержания хлорорганических соединений поточным анализатором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3.13130.2026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противопожарной защиты. Система оповещения и управления эвакуацией 
людей при пожаре.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35324-2025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Техника пожарная. Блоки пожарных гидрантов.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ISO/IEC 17043-2025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Общие требования к компетентности провайдеров проверки квалификации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52142-2026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Социальное обслуживание граждан. Качество социальных услуг.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52496-2026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Социальное обслуживание граждан. Рекомендации по контролю качества социальных услуг гражданам.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52883-2026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Социальное обслуживание граждан. Требования к персоналу организаций социального обслуживания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53348-2026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Социальное обслуживание граждан. Рекомендации по контролю качества социальных услуг инвалидам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55661-2026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Топливо твердое минеральное. Определение зольности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57451-2026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медицинские. Система менеджмента качества. Требования к компетентности и поддержанию компетентности для аудиторских организаций, осуществляющих аудит изготовителей медицинских изделий в целях регулирования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58561-2026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Деревянные изделия и конструкции. Древесина термически модифицированная.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70471-2026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Атмосферы стандартные. Модель влажности воздуха в северном полушарии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72555-2026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реализации климатических проектов. Методологии климатических проектов, реализуемых в целях осуществления международного сотрудничества: проекты, реализуемые в целях компенсации выбросов парниковых газов от международных полетов. Руководящие указания по разработке методологий климатических проектов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72556-2026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реализации климатических проектов. Методологии климатических проектов, реализуемых в целях осуществления международного сотрудничества: проекты, реализуемые в целях компенсации выбросов парниковых газов от международных полетов. Методология климатического проекта в области лесоразведения и лесовосстановления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72559-2026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реализации климатических проектов. Методологии климатических проектов, реализуемых в целях осуществления международного сотрудничества: проекты, реализуемые в целях компенсации выбросов парниковых газов от международных полетов. Методология климатического проекта по раннему выявлению пожаров в лесах, не охваченных системами наземного или авиационного мониторинга пожаров, и их своевременному тушению с использованием наземной и/или авиационной техники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72561-2026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реализации климатических проектов. Методологии климатических проектов, реализуемых в целях осуществления международного сотрудничества: проекты, реализуемые в целях компенсации выбросов парниковых газов от международных полетов. Методология климатического проекта по производству тепловой энергии из биомассы, биотоплива или природного газа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72562.1-2026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Теплоизоляция, произведенная из насыпных материалов из минеральной ваты на месте выполнения строительных работ. Часть 1. Технические требования к насыпным материалам из минеральной ваты до их монтажа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72567-2026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водосточной сифонно-вакуумной канализации.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72573-2026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Щебень и галя серпентинитовые.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72575-2026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Слитки палладия мерные.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72576-2026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Пункты весового и габаритного контроля транспортных средств автоматические. Требования к проектированию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72579-2026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Нефть. Правила контроля показателей и обеспечения сохраняемости при обращении.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72580-2026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Мед. Методика определения содержания С-4 сахаров в меде методом масс-спектрометрии изотопных отношений углерода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72592-2026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Легкорельсовые транспортные средства. Монтаж электрический внутренний электротехнических изделий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11979-5-2026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Имплантаты офтальмологические. Интраокулярные линзы. Часть 5. Биологическая совместимость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13116-2026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Стоматология. Метод определения рентгеноконтрастности материалов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13179-1-2026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Имплантаты для хирургии. Покрытия для металлических хирургических имплантатов. Часть 1. Плазменно-напыляемые покрытия из порошков титана или сплава титана-6 алюминия-4 ванадия.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21850-1-2026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Стоматология. Материалы для стоматологических инструментов. Часть 1. Нержавеющая сталь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1051-2026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Цифровая модель. Правила векторизации и графического представления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1052-2026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Нежесткие дорожные одежды. Метод безостановочного определения упругого прогиба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1053-2026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Золото лигатурное. Сплав Доре.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1054-2026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на транспорте. Системы мониторинга функционального состояния водителя.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1055-2026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на автомобильном транспорте. Анализ качества дорожного покрытия.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1056-2026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на автомобильном транспорте. Мониторинг выброса вредных веществ в атмосферу.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08.04.2026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